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75" w:rsidRDefault="00E21E75">
      <w:r>
        <w:t xml:space="preserve">Name: </w:t>
      </w:r>
    </w:p>
    <w:p w:rsidR="001053B9" w:rsidRDefault="001053B9">
      <w:r>
        <w:t>The SUBJECT of this poem is _________________________________________.</w:t>
      </w:r>
    </w:p>
    <w:p w:rsidR="001053B9" w:rsidRDefault="001053B9">
      <w:r>
        <w:t>The SPEAKER of this poem is _________________________________________.</w:t>
      </w:r>
    </w:p>
    <w:p w:rsidR="00E21E75" w:rsidRDefault="00E21E75">
      <w:r>
        <w:t>The POINT OF VIEW of this poem is:</w:t>
      </w:r>
    </w:p>
    <w:p w:rsidR="00AE0D5D" w:rsidRDefault="001053B9" w:rsidP="00E21E75">
      <w:pPr>
        <w:ind w:firstLine="720"/>
      </w:pPr>
      <w:r>
        <w:t>First Person</w:t>
      </w:r>
      <w:r>
        <w:tab/>
      </w:r>
      <w:r>
        <w:tab/>
        <w:t>Second Person</w:t>
      </w:r>
      <w:r>
        <w:tab/>
      </w:r>
      <w:r>
        <w:tab/>
        <w:t>Third Person Limited</w:t>
      </w:r>
      <w:r>
        <w:tab/>
        <w:t xml:space="preserve">        Third Person Omniscient</w:t>
      </w:r>
    </w:p>
    <w:p w:rsidR="00AE0D5D" w:rsidRDefault="00AE0D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AE0D5D" w:rsidRPr="00AE0D5D" w:rsidTr="00AE0D5D">
        <w:tc>
          <w:tcPr>
            <w:tcW w:w="5220" w:type="dxa"/>
            <w:vAlign w:val="center"/>
          </w:tcPr>
          <w:p w:rsidR="00AE0D5D" w:rsidRPr="00E21E75" w:rsidRDefault="00AE0D5D" w:rsidP="00AE0D5D">
            <w:pPr>
              <w:jc w:val="center"/>
              <w:rPr>
                <w:b/>
                <w:sz w:val="40"/>
                <w:szCs w:val="40"/>
              </w:rPr>
            </w:pPr>
            <w:r w:rsidRPr="00E21E75">
              <w:rPr>
                <w:b/>
                <w:sz w:val="40"/>
                <w:szCs w:val="40"/>
              </w:rPr>
              <w:t>EVIDENCE</w:t>
            </w:r>
            <w:r w:rsidR="00E21E75">
              <w:rPr>
                <w:b/>
                <w:sz w:val="40"/>
                <w:szCs w:val="40"/>
              </w:rPr>
              <w:t xml:space="preserve"> – clues in the poem to figure out the subject</w:t>
            </w:r>
          </w:p>
          <w:p w:rsidR="00AE0D5D" w:rsidRPr="00AE0D5D" w:rsidRDefault="00AE0D5D" w:rsidP="00AE0D5D">
            <w:pPr>
              <w:jc w:val="center"/>
              <w:rPr>
                <w:b/>
                <w:sz w:val="50"/>
                <w:szCs w:val="50"/>
              </w:rPr>
            </w:pPr>
            <w:r w:rsidRPr="00E21E75">
              <w:rPr>
                <w:b/>
                <w:sz w:val="40"/>
                <w:szCs w:val="40"/>
              </w:rPr>
              <w:t>(</w:t>
            </w:r>
            <w:proofErr w:type="gramStart"/>
            <w:r w:rsidRPr="00E21E75">
              <w:rPr>
                <w:b/>
                <w:sz w:val="40"/>
                <w:szCs w:val="40"/>
              </w:rPr>
              <w:t>direct</w:t>
            </w:r>
            <w:proofErr w:type="gramEnd"/>
            <w:r w:rsidRPr="00E21E75">
              <w:rPr>
                <w:b/>
                <w:sz w:val="40"/>
                <w:szCs w:val="40"/>
              </w:rPr>
              <w:t xml:space="preserve"> quote)</w:t>
            </w:r>
          </w:p>
        </w:tc>
        <w:tc>
          <w:tcPr>
            <w:tcW w:w="5220" w:type="dxa"/>
            <w:vAlign w:val="center"/>
          </w:tcPr>
          <w:p w:rsidR="00AE0D5D" w:rsidRPr="00E21E75" w:rsidRDefault="00AE0D5D" w:rsidP="00E21E75">
            <w:pPr>
              <w:jc w:val="center"/>
              <w:rPr>
                <w:b/>
                <w:sz w:val="40"/>
                <w:szCs w:val="40"/>
              </w:rPr>
            </w:pPr>
            <w:r w:rsidRPr="00E21E75">
              <w:rPr>
                <w:b/>
                <w:sz w:val="40"/>
                <w:szCs w:val="40"/>
              </w:rPr>
              <w:t>EXPLANATION</w:t>
            </w:r>
            <w:r w:rsidR="00E21E75">
              <w:rPr>
                <w:b/>
                <w:sz w:val="40"/>
                <w:szCs w:val="40"/>
              </w:rPr>
              <w:t xml:space="preserve"> – how the quote explains the subject or a trait of the subject</w:t>
            </w:r>
          </w:p>
        </w:tc>
      </w:tr>
      <w:tr w:rsidR="00AE0D5D" w:rsidRPr="00E21E75" w:rsidTr="00AE0D5D">
        <w:trPr>
          <w:trHeight w:val="1307"/>
        </w:trPr>
        <w:tc>
          <w:tcPr>
            <w:tcW w:w="5220" w:type="dxa"/>
            <w:vAlign w:val="center"/>
          </w:tcPr>
          <w:p w:rsidR="00AE0D5D" w:rsidRPr="00E21E75" w:rsidRDefault="00E21E75" w:rsidP="00AE0D5D">
            <w:pPr>
              <w:jc w:val="center"/>
              <w:rPr>
                <w:i/>
              </w:rPr>
            </w:pPr>
            <w:r>
              <w:rPr>
                <w:i/>
              </w:rPr>
              <w:t xml:space="preserve">“Whatever I see I swallow immediately / Just as it is, </w:t>
            </w:r>
            <w:proofErr w:type="spellStart"/>
            <w:r>
              <w:rPr>
                <w:i/>
              </w:rPr>
              <w:t>unmisted</w:t>
            </w:r>
            <w:proofErr w:type="spellEnd"/>
            <w:r>
              <w:rPr>
                <w:i/>
              </w:rPr>
              <w:t xml:space="preserve"> by love or dislike.” (2-3)</w:t>
            </w:r>
          </w:p>
        </w:tc>
        <w:tc>
          <w:tcPr>
            <w:tcW w:w="5220" w:type="dxa"/>
            <w:vAlign w:val="center"/>
          </w:tcPr>
          <w:p w:rsidR="00AE0D5D" w:rsidRPr="00E21E75" w:rsidRDefault="00E21E75" w:rsidP="00AE797D">
            <w:pPr>
              <w:jc w:val="center"/>
              <w:rPr>
                <w:i/>
              </w:rPr>
            </w:pPr>
            <w:r>
              <w:rPr>
                <w:i/>
              </w:rPr>
              <w:t>This explains the subject is a mirror because a mirror reflects only what is in front of it</w:t>
            </w:r>
            <w:r w:rsidR="00AE797D">
              <w:rPr>
                <w:i/>
              </w:rPr>
              <w:t>. It does not change the image, and no amount of love or hate by the person looking into the mirror can change what they see.</w:t>
            </w:r>
            <w:bookmarkStart w:id="0" w:name="_GoBack"/>
            <w:bookmarkEnd w:id="0"/>
          </w:p>
        </w:tc>
      </w:tr>
      <w:tr w:rsidR="00AE0D5D" w:rsidRPr="00E21E75" w:rsidTr="00AE0D5D">
        <w:trPr>
          <w:trHeight w:val="1307"/>
        </w:trPr>
        <w:tc>
          <w:tcPr>
            <w:tcW w:w="5220" w:type="dxa"/>
            <w:vAlign w:val="center"/>
          </w:tcPr>
          <w:p w:rsidR="00AE0D5D" w:rsidRPr="00E21E75" w:rsidRDefault="00AE0D5D" w:rsidP="00AE0D5D">
            <w:pPr>
              <w:jc w:val="center"/>
            </w:pPr>
          </w:p>
        </w:tc>
        <w:tc>
          <w:tcPr>
            <w:tcW w:w="5220" w:type="dxa"/>
            <w:vAlign w:val="center"/>
          </w:tcPr>
          <w:p w:rsidR="00AE0D5D" w:rsidRPr="00E21E75" w:rsidRDefault="00AE0D5D" w:rsidP="00AE0D5D">
            <w:pPr>
              <w:jc w:val="center"/>
            </w:pPr>
          </w:p>
        </w:tc>
      </w:tr>
      <w:tr w:rsidR="00AE0D5D" w:rsidRPr="00E21E75" w:rsidTr="00AE0D5D">
        <w:trPr>
          <w:trHeight w:val="1307"/>
        </w:trPr>
        <w:tc>
          <w:tcPr>
            <w:tcW w:w="5220" w:type="dxa"/>
            <w:vAlign w:val="center"/>
          </w:tcPr>
          <w:p w:rsidR="00AE0D5D" w:rsidRPr="00E21E75" w:rsidRDefault="00AE0D5D" w:rsidP="00AE0D5D">
            <w:pPr>
              <w:jc w:val="center"/>
            </w:pPr>
          </w:p>
        </w:tc>
        <w:tc>
          <w:tcPr>
            <w:tcW w:w="5220" w:type="dxa"/>
            <w:vAlign w:val="center"/>
          </w:tcPr>
          <w:p w:rsidR="00AE0D5D" w:rsidRPr="00E21E75" w:rsidRDefault="00AE0D5D" w:rsidP="00AE0D5D">
            <w:pPr>
              <w:jc w:val="center"/>
            </w:pPr>
          </w:p>
        </w:tc>
      </w:tr>
      <w:tr w:rsidR="00AE0D5D" w:rsidRPr="00E21E75" w:rsidTr="00AE0D5D">
        <w:trPr>
          <w:trHeight w:val="1307"/>
        </w:trPr>
        <w:tc>
          <w:tcPr>
            <w:tcW w:w="5220" w:type="dxa"/>
            <w:vAlign w:val="center"/>
          </w:tcPr>
          <w:p w:rsidR="00AE0D5D" w:rsidRPr="00E21E75" w:rsidRDefault="00AE0D5D" w:rsidP="00AE0D5D">
            <w:pPr>
              <w:jc w:val="center"/>
            </w:pPr>
          </w:p>
        </w:tc>
        <w:tc>
          <w:tcPr>
            <w:tcW w:w="5220" w:type="dxa"/>
            <w:vAlign w:val="center"/>
          </w:tcPr>
          <w:p w:rsidR="00AE0D5D" w:rsidRPr="00E21E75" w:rsidRDefault="00AE0D5D" w:rsidP="00AE0D5D">
            <w:pPr>
              <w:jc w:val="center"/>
            </w:pPr>
          </w:p>
        </w:tc>
      </w:tr>
      <w:tr w:rsidR="00AE0D5D" w:rsidRPr="00E21E75" w:rsidTr="00AE0D5D">
        <w:trPr>
          <w:trHeight w:val="1307"/>
        </w:trPr>
        <w:tc>
          <w:tcPr>
            <w:tcW w:w="5220" w:type="dxa"/>
            <w:vAlign w:val="center"/>
          </w:tcPr>
          <w:p w:rsidR="00AE0D5D" w:rsidRPr="00E21E75" w:rsidRDefault="00AE0D5D" w:rsidP="00AE0D5D">
            <w:pPr>
              <w:jc w:val="center"/>
            </w:pPr>
          </w:p>
        </w:tc>
        <w:tc>
          <w:tcPr>
            <w:tcW w:w="5220" w:type="dxa"/>
            <w:vAlign w:val="center"/>
          </w:tcPr>
          <w:p w:rsidR="00AE0D5D" w:rsidRPr="00E21E75" w:rsidRDefault="00AE0D5D" w:rsidP="00AE0D5D">
            <w:pPr>
              <w:jc w:val="center"/>
            </w:pPr>
          </w:p>
        </w:tc>
      </w:tr>
      <w:tr w:rsidR="00AE0D5D" w:rsidRPr="00E21E75" w:rsidTr="00AE0D5D">
        <w:trPr>
          <w:trHeight w:val="1307"/>
        </w:trPr>
        <w:tc>
          <w:tcPr>
            <w:tcW w:w="5220" w:type="dxa"/>
            <w:vAlign w:val="center"/>
          </w:tcPr>
          <w:p w:rsidR="00AE0D5D" w:rsidRPr="00E21E75" w:rsidRDefault="00AE0D5D" w:rsidP="00AE0D5D">
            <w:pPr>
              <w:jc w:val="center"/>
            </w:pPr>
          </w:p>
        </w:tc>
        <w:tc>
          <w:tcPr>
            <w:tcW w:w="5220" w:type="dxa"/>
            <w:vAlign w:val="center"/>
          </w:tcPr>
          <w:p w:rsidR="00AE0D5D" w:rsidRPr="00E21E75" w:rsidRDefault="00AE0D5D" w:rsidP="00AE0D5D">
            <w:pPr>
              <w:jc w:val="center"/>
            </w:pPr>
          </w:p>
        </w:tc>
      </w:tr>
      <w:tr w:rsidR="00AE0D5D" w:rsidRPr="00E21E75" w:rsidTr="00AE0D5D">
        <w:trPr>
          <w:trHeight w:val="1307"/>
        </w:trPr>
        <w:tc>
          <w:tcPr>
            <w:tcW w:w="5220" w:type="dxa"/>
            <w:vAlign w:val="center"/>
          </w:tcPr>
          <w:p w:rsidR="00AE0D5D" w:rsidRPr="00E21E75" w:rsidRDefault="00AE0D5D" w:rsidP="00AE0D5D">
            <w:pPr>
              <w:jc w:val="center"/>
            </w:pPr>
          </w:p>
        </w:tc>
        <w:tc>
          <w:tcPr>
            <w:tcW w:w="5220" w:type="dxa"/>
            <w:vAlign w:val="center"/>
          </w:tcPr>
          <w:p w:rsidR="00AE0D5D" w:rsidRPr="00E21E75" w:rsidRDefault="00AE0D5D" w:rsidP="00AE0D5D">
            <w:pPr>
              <w:jc w:val="center"/>
            </w:pPr>
          </w:p>
        </w:tc>
      </w:tr>
    </w:tbl>
    <w:p w:rsidR="0077139E" w:rsidRDefault="00E21E75">
      <w:r>
        <w:lastRenderedPageBreak/>
        <w:t xml:space="preserve">1.  </w:t>
      </w:r>
      <w:r w:rsidR="0077139E">
        <w:t>What does the metaphor “</w:t>
      </w:r>
      <w:r w:rsidR="00DB6BB8">
        <w:t xml:space="preserve">I am not cruel, only truthful, / </w:t>
      </w:r>
      <w:proofErr w:type="gramStart"/>
      <w:r w:rsidR="00DB6BB8">
        <w:t>The</w:t>
      </w:r>
      <w:proofErr w:type="gramEnd"/>
      <w:r w:rsidR="00DB6BB8">
        <w:t xml:space="preserve"> eye of a little god” (4-5) suggest about the subject?</w:t>
      </w:r>
    </w:p>
    <w:p w:rsidR="00DB6BB8" w:rsidRDefault="00DB6BB8"/>
    <w:p w:rsidR="00DB6BB8" w:rsidRDefault="00DB6BB8"/>
    <w:p w:rsidR="00DB6BB8" w:rsidRDefault="00DB6BB8"/>
    <w:p w:rsidR="00DB6BB8" w:rsidRDefault="00DB6BB8"/>
    <w:p w:rsidR="00DB6BB8" w:rsidRDefault="00DB6BB8"/>
    <w:p w:rsidR="00DB6BB8" w:rsidRDefault="00E21E75">
      <w:r>
        <w:t xml:space="preserve">2.  </w:t>
      </w:r>
      <w:r w:rsidR="00DB6BB8">
        <w:t>The poet uses a second metaphor “Now I am a lake. A woman bends over me,  / Searching my reaches for what she really is”</w:t>
      </w:r>
      <w:r w:rsidR="00363617">
        <w:t xml:space="preserve"> (10-11). In the story</w:t>
      </w:r>
      <w:r w:rsidR="00DB6BB8">
        <w:t xml:space="preserve"> of Narcissus</w:t>
      </w:r>
      <w:r w:rsidR="00363617">
        <w:t xml:space="preserve"> (Greek mythology)</w:t>
      </w:r>
      <w:r w:rsidR="00DB6BB8">
        <w:t xml:space="preserve">, he stares at his own reflection </w:t>
      </w:r>
      <w:r w:rsidR="00363617">
        <w:t>in a pool of water, and becomes so obsessed that he falls in and drowns.</w:t>
      </w:r>
    </w:p>
    <w:p w:rsidR="00363617" w:rsidRDefault="00363617">
      <w:r>
        <w:t>How do this metaphor and the allusion to Narcissus suggest the importance of the subject in this woman’s life?</w:t>
      </w:r>
    </w:p>
    <w:p w:rsidR="00363617" w:rsidRDefault="00363617"/>
    <w:p w:rsidR="00363617" w:rsidRDefault="00363617"/>
    <w:p w:rsidR="00363617" w:rsidRDefault="00363617"/>
    <w:p w:rsidR="00363617" w:rsidRDefault="00363617"/>
    <w:p w:rsidR="00363617" w:rsidRDefault="00363617"/>
    <w:p w:rsidR="00363617" w:rsidRDefault="00363617"/>
    <w:p w:rsidR="00363617" w:rsidRDefault="00363617"/>
    <w:p w:rsidR="00363617" w:rsidRDefault="00363617"/>
    <w:p w:rsidR="001E3EEB" w:rsidRDefault="00E21E75">
      <w:r>
        <w:t>3.  Explain the poet’s opinion</w:t>
      </w:r>
      <w:r w:rsidR="001E3EEB">
        <w:t xml:space="preserve"> of the subject and the tone of the poem.</w:t>
      </w:r>
    </w:p>
    <w:p w:rsidR="001E3EEB" w:rsidRDefault="001E3EEB"/>
    <w:p w:rsidR="001E3EEB" w:rsidRDefault="001E3EEB"/>
    <w:p w:rsidR="001E3EEB" w:rsidRDefault="001E3EEB"/>
    <w:p w:rsidR="001E3EEB" w:rsidRDefault="001E3EEB"/>
    <w:p w:rsidR="001E3EEB" w:rsidRDefault="001E3EEB"/>
    <w:p w:rsidR="00363617" w:rsidRDefault="00E21E75">
      <w:r>
        <w:t xml:space="preserve">4.  </w:t>
      </w:r>
      <w:r w:rsidR="001E3EEB">
        <w:t xml:space="preserve">Do you agree with the poet? Why or why not? </w:t>
      </w:r>
    </w:p>
    <w:sectPr w:rsidR="00363617" w:rsidSect="001053B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B9"/>
    <w:rsid w:val="001053B9"/>
    <w:rsid w:val="001E3EEB"/>
    <w:rsid w:val="00363617"/>
    <w:rsid w:val="0077139E"/>
    <w:rsid w:val="00A87DB4"/>
    <w:rsid w:val="00AE0D5D"/>
    <w:rsid w:val="00AE797D"/>
    <w:rsid w:val="00DB6BB8"/>
    <w:rsid w:val="00E2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 7</dc:creator>
  <cp:lastModifiedBy>Lisa Harkins</cp:lastModifiedBy>
  <cp:revision>2</cp:revision>
  <cp:lastPrinted>2020-04-08T13:10:00Z</cp:lastPrinted>
  <dcterms:created xsi:type="dcterms:W3CDTF">2020-04-08T13:18:00Z</dcterms:created>
  <dcterms:modified xsi:type="dcterms:W3CDTF">2020-04-08T13:18:00Z</dcterms:modified>
</cp:coreProperties>
</file>