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5EE0" w14:textId="77777777" w:rsidR="00F12D91" w:rsidRDefault="006E616F" w:rsidP="006E616F">
      <w:pPr>
        <w:spacing w:line="276" w:lineRule="auto"/>
      </w:pPr>
      <w:r>
        <w:rPr>
          <w:b/>
          <w:u w:val="single"/>
        </w:rPr>
        <w:t xml:space="preserve">Peer Editing Checklist – </w:t>
      </w:r>
      <w:r>
        <w:rPr>
          <w:b/>
          <w:i/>
          <w:u w:val="single"/>
        </w:rPr>
        <w:t>The Giver</w:t>
      </w:r>
      <w:r>
        <w:rPr>
          <w:b/>
          <w:u w:val="single"/>
        </w:rPr>
        <w:t xml:space="preserve"> Essay</w:t>
      </w:r>
    </w:p>
    <w:p w14:paraId="3FA7A140" w14:textId="77777777" w:rsidR="006E616F" w:rsidRDefault="006E616F" w:rsidP="006E616F">
      <w:pPr>
        <w:spacing w:line="276" w:lineRule="auto"/>
      </w:pPr>
    </w:p>
    <w:p w14:paraId="1CE1E0FB" w14:textId="77777777" w:rsidR="006E616F" w:rsidRDefault="006E616F" w:rsidP="006E616F">
      <w:pPr>
        <w:spacing w:line="276" w:lineRule="auto"/>
      </w:pPr>
      <w:r>
        <w:t>Please follow these steps IN ORDER for the essays of your partner(s).</w:t>
      </w:r>
    </w:p>
    <w:p w14:paraId="2080B0A9" w14:textId="77777777" w:rsidR="006E616F" w:rsidRDefault="006E616F" w:rsidP="006E616F">
      <w:pPr>
        <w:spacing w:line="276" w:lineRule="auto"/>
      </w:pPr>
    </w:p>
    <w:p w14:paraId="04061512" w14:textId="77777777" w:rsidR="006E616F" w:rsidRDefault="006E616F" w:rsidP="006E616F">
      <w:pPr>
        <w:pStyle w:val="ListParagraph"/>
        <w:numPr>
          <w:ilvl w:val="0"/>
          <w:numId w:val="1"/>
        </w:numPr>
        <w:spacing w:line="276" w:lineRule="auto"/>
      </w:pPr>
      <w:r>
        <w:t>Read through the essay once, without writing anything at all.</w:t>
      </w:r>
    </w:p>
    <w:p w14:paraId="78630690" w14:textId="77777777" w:rsidR="006E616F" w:rsidRDefault="006E616F" w:rsidP="006E616F">
      <w:pPr>
        <w:pStyle w:val="ListParagraph"/>
        <w:spacing w:line="276" w:lineRule="auto"/>
      </w:pPr>
    </w:p>
    <w:p w14:paraId="09FFB6E8" w14:textId="77777777" w:rsidR="006E616F" w:rsidRDefault="00BD0914" w:rsidP="006E616F">
      <w:pPr>
        <w:pStyle w:val="ListParagraph"/>
        <w:numPr>
          <w:ilvl w:val="0"/>
          <w:numId w:val="1"/>
        </w:numPr>
        <w:spacing w:line="276" w:lineRule="auto"/>
      </w:pPr>
      <w:r>
        <w:t>Go back to the THESIS STATEMENT</w:t>
      </w:r>
      <w:bookmarkStart w:id="0" w:name="_GoBack"/>
      <w:bookmarkEnd w:id="0"/>
    </w:p>
    <w:p w14:paraId="321887AC" w14:textId="77777777" w:rsidR="006E616F" w:rsidRDefault="006E616F" w:rsidP="006E616F">
      <w:pPr>
        <w:pStyle w:val="ListParagraph"/>
        <w:numPr>
          <w:ilvl w:val="1"/>
          <w:numId w:val="1"/>
        </w:numPr>
        <w:spacing w:line="276" w:lineRule="auto"/>
      </w:pPr>
      <w:r>
        <w:t>Check for the T.A.G. – is everything spelled correctly?</w:t>
      </w:r>
    </w:p>
    <w:p w14:paraId="72199D75" w14:textId="77777777" w:rsidR="006E616F" w:rsidRDefault="006E616F" w:rsidP="006E616F">
      <w:pPr>
        <w:pStyle w:val="ListParagraph"/>
        <w:numPr>
          <w:ilvl w:val="1"/>
          <w:numId w:val="1"/>
        </w:numPr>
        <w:spacing w:line="276" w:lineRule="auto"/>
      </w:pPr>
      <w:r>
        <w:t>Make sure that the thesis statement makes the claim and follows with the main ideas of each of the three paragraphs IN ORDER (see my examples posted yesterday for a guide).</w:t>
      </w:r>
    </w:p>
    <w:p w14:paraId="5BBA98C0" w14:textId="77777777" w:rsidR="006E616F" w:rsidRDefault="006E616F" w:rsidP="006E616F">
      <w:pPr>
        <w:pStyle w:val="ListParagraph"/>
        <w:numPr>
          <w:ilvl w:val="1"/>
          <w:numId w:val="1"/>
        </w:numPr>
        <w:spacing w:line="276" w:lineRule="auto"/>
      </w:pPr>
      <w:r>
        <w:t>Make sure there is no additional information or support for the claim</w:t>
      </w:r>
    </w:p>
    <w:p w14:paraId="2082D259" w14:textId="77777777" w:rsidR="006E616F" w:rsidRDefault="006E616F" w:rsidP="006E616F">
      <w:pPr>
        <w:spacing w:line="276" w:lineRule="auto"/>
      </w:pPr>
    </w:p>
    <w:p w14:paraId="55CC5694" w14:textId="77777777" w:rsidR="006E616F" w:rsidRDefault="006E616F" w:rsidP="006E616F">
      <w:pPr>
        <w:pStyle w:val="ListParagraph"/>
        <w:numPr>
          <w:ilvl w:val="0"/>
          <w:numId w:val="1"/>
        </w:numPr>
        <w:spacing w:line="276" w:lineRule="auto"/>
      </w:pPr>
      <w:r>
        <w:t>Reread first body paragraph – HOW the community controls/modifies behavior</w:t>
      </w:r>
    </w:p>
    <w:p w14:paraId="1B225917" w14:textId="77777777" w:rsidR="006E616F" w:rsidRDefault="006E616F" w:rsidP="006E616F">
      <w:pPr>
        <w:pStyle w:val="ListParagraph"/>
        <w:numPr>
          <w:ilvl w:val="1"/>
          <w:numId w:val="1"/>
        </w:numPr>
        <w:spacing w:line="276" w:lineRule="auto"/>
      </w:pPr>
      <w:r>
        <w:t>Topic sentence – mentions this part of the claim (controlling behaviors)</w:t>
      </w:r>
    </w:p>
    <w:p w14:paraId="0FC07B5C" w14:textId="77777777" w:rsidR="006E616F" w:rsidRDefault="006E616F" w:rsidP="006E616F">
      <w:pPr>
        <w:pStyle w:val="ListParagraph"/>
        <w:numPr>
          <w:ilvl w:val="1"/>
          <w:numId w:val="1"/>
        </w:numPr>
        <w:spacing w:line="276" w:lineRule="auto"/>
      </w:pPr>
      <w:r>
        <w:t>Check for TWO examples</w:t>
      </w:r>
    </w:p>
    <w:p w14:paraId="66492E25" w14:textId="77777777" w:rsidR="006E616F" w:rsidRDefault="006E616F" w:rsidP="006E616F">
      <w:pPr>
        <w:pStyle w:val="ListParagraph"/>
        <w:numPr>
          <w:ilvl w:val="1"/>
          <w:numId w:val="1"/>
        </w:numPr>
        <w:spacing w:line="276" w:lineRule="auto"/>
      </w:pPr>
      <w:r>
        <w:t>Check the ONE quote – does it support one of the examples? Is it cited correctly?</w:t>
      </w:r>
    </w:p>
    <w:p w14:paraId="207C2459" w14:textId="77777777" w:rsidR="006E616F" w:rsidRDefault="006E616F" w:rsidP="006E616F">
      <w:pPr>
        <w:pStyle w:val="ListParagraph"/>
        <w:numPr>
          <w:ilvl w:val="1"/>
          <w:numId w:val="1"/>
        </w:numPr>
        <w:spacing w:line="276" w:lineRule="auto"/>
      </w:pPr>
      <w:r>
        <w:t>Is there anything that does not belong in the paragraph?</w:t>
      </w:r>
    </w:p>
    <w:p w14:paraId="558B3B2E" w14:textId="77777777" w:rsidR="006E616F" w:rsidRDefault="006E616F" w:rsidP="006E616F">
      <w:pPr>
        <w:pStyle w:val="ListParagraph"/>
        <w:spacing w:line="276" w:lineRule="auto"/>
      </w:pPr>
    </w:p>
    <w:p w14:paraId="596A2D2D" w14:textId="77777777" w:rsidR="006E616F" w:rsidRDefault="006E616F" w:rsidP="006E616F">
      <w:pPr>
        <w:pStyle w:val="ListParagraph"/>
        <w:numPr>
          <w:ilvl w:val="0"/>
          <w:numId w:val="1"/>
        </w:numPr>
        <w:spacing w:line="276" w:lineRule="auto"/>
      </w:pPr>
      <w:r>
        <w:t>Reread second body paragraph – HOW the community punishes those who do not follow the rules</w:t>
      </w:r>
    </w:p>
    <w:p w14:paraId="5953EC8A" w14:textId="77777777" w:rsidR="006E616F" w:rsidRDefault="006E616F" w:rsidP="006E616F">
      <w:pPr>
        <w:pStyle w:val="ListParagraph"/>
        <w:numPr>
          <w:ilvl w:val="1"/>
          <w:numId w:val="1"/>
        </w:numPr>
        <w:spacing w:line="276" w:lineRule="auto"/>
      </w:pPr>
      <w:r>
        <w:t>Topic sentence – mentions this part of the claim (</w:t>
      </w:r>
      <w:r>
        <w:t>punishment for not following rule</w:t>
      </w:r>
      <w:r>
        <w:t>)</w:t>
      </w:r>
    </w:p>
    <w:p w14:paraId="03A65822" w14:textId="77777777" w:rsidR="006E616F" w:rsidRDefault="006E616F" w:rsidP="006E616F">
      <w:pPr>
        <w:pStyle w:val="ListParagraph"/>
        <w:numPr>
          <w:ilvl w:val="1"/>
          <w:numId w:val="1"/>
        </w:numPr>
        <w:spacing w:line="276" w:lineRule="auto"/>
      </w:pPr>
      <w:r>
        <w:t>Check for TWO examples</w:t>
      </w:r>
    </w:p>
    <w:p w14:paraId="1F8FB658" w14:textId="77777777" w:rsidR="006E616F" w:rsidRDefault="006E616F" w:rsidP="006E616F">
      <w:pPr>
        <w:pStyle w:val="ListParagraph"/>
        <w:numPr>
          <w:ilvl w:val="1"/>
          <w:numId w:val="1"/>
        </w:numPr>
        <w:spacing w:line="276" w:lineRule="auto"/>
      </w:pPr>
      <w:r>
        <w:t>Check the ONE quote – does it support one of the examples? Is it cited correctly?</w:t>
      </w:r>
    </w:p>
    <w:p w14:paraId="675304F7" w14:textId="77777777" w:rsidR="006E616F" w:rsidRDefault="006E616F" w:rsidP="006E616F">
      <w:pPr>
        <w:pStyle w:val="ListParagraph"/>
        <w:numPr>
          <w:ilvl w:val="1"/>
          <w:numId w:val="1"/>
        </w:numPr>
        <w:spacing w:line="276" w:lineRule="auto"/>
      </w:pPr>
      <w:r>
        <w:t>Is there anything that does not belong in the paragraph?</w:t>
      </w:r>
    </w:p>
    <w:p w14:paraId="76F25E01" w14:textId="77777777" w:rsidR="006E616F" w:rsidRDefault="006E616F" w:rsidP="006E616F">
      <w:pPr>
        <w:spacing w:line="276" w:lineRule="auto"/>
      </w:pPr>
    </w:p>
    <w:p w14:paraId="4B0D4A3E" w14:textId="77777777" w:rsidR="006E616F" w:rsidRDefault="006E616F" w:rsidP="006E616F">
      <w:pPr>
        <w:pStyle w:val="ListParagraph"/>
        <w:numPr>
          <w:ilvl w:val="0"/>
          <w:numId w:val="1"/>
        </w:numPr>
        <w:spacing w:line="276" w:lineRule="auto"/>
      </w:pPr>
      <w:r>
        <w:t>Reread third body paragraph – WHY the community needs Sameness</w:t>
      </w:r>
    </w:p>
    <w:p w14:paraId="57E60C5B" w14:textId="77777777" w:rsidR="006E616F" w:rsidRDefault="006E616F" w:rsidP="006E616F">
      <w:pPr>
        <w:pStyle w:val="ListParagraph"/>
        <w:numPr>
          <w:ilvl w:val="1"/>
          <w:numId w:val="1"/>
        </w:numPr>
        <w:spacing w:line="276" w:lineRule="auto"/>
      </w:pPr>
      <w:r>
        <w:t>Topic sentence – mentions this part of the claim (</w:t>
      </w:r>
      <w:r>
        <w:t>why they need Sameness</w:t>
      </w:r>
      <w:r>
        <w:t>)</w:t>
      </w:r>
    </w:p>
    <w:p w14:paraId="2F74E51D" w14:textId="77777777" w:rsidR="006E616F" w:rsidRDefault="006E616F" w:rsidP="006E616F">
      <w:pPr>
        <w:pStyle w:val="ListParagraph"/>
        <w:numPr>
          <w:ilvl w:val="1"/>
          <w:numId w:val="1"/>
        </w:numPr>
        <w:spacing w:line="276" w:lineRule="auto"/>
      </w:pPr>
      <w:r>
        <w:t>Check for TWO parts to this answer – why the community needs Sameness, and what would happen to the community as it is if Sameness were taken away</w:t>
      </w:r>
    </w:p>
    <w:p w14:paraId="32864C26" w14:textId="77777777" w:rsidR="006E616F" w:rsidRDefault="006E616F" w:rsidP="006E616F">
      <w:pPr>
        <w:pStyle w:val="ListParagraph"/>
        <w:numPr>
          <w:ilvl w:val="1"/>
          <w:numId w:val="1"/>
        </w:numPr>
        <w:spacing w:line="276" w:lineRule="auto"/>
      </w:pPr>
      <w:r>
        <w:t>Check the ONE quote – does it support one of the examples? Is it cited correctly?</w:t>
      </w:r>
    </w:p>
    <w:p w14:paraId="652413A3" w14:textId="77777777" w:rsidR="006E616F" w:rsidRDefault="006E616F" w:rsidP="006E616F">
      <w:pPr>
        <w:pStyle w:val="ListParagraph"/>
        <w:numPr>
          <w:ilvl w:val="1"/>
          <w:numId w:val="1"/>
        </w:numPr>
        <w:spacing w:line="276" w:lineRule="auto"/>
      </w:pPr>
      <w:r>
        <w:t>Is there anything that does not belong in the paragraph?</w:t>
      </w:r>
    </w:p>
    <w:p w14:paraId="34123925" w14:textId="77777777" w:rsidR="006E616F" w:rsidRDefault="006E616F" w:rsidP="006E616F">
      <w:pPr>
        <w:spacing w:line="276" w:lineRule="auto"/>
      </w:pPr>
    </w:p>
    <w:p w14:paraId="3A270D9E" w14:textId="77777777" w:rsidR="006E616F" w:rsidRDefault="00BD0914" w:rsidP="006E616F">
      <w:pPr>
        <w:pStyle w:val="ListParagraph"/>
        <w:numPr>
          <w:ilvl w:val="0"/>
          <w:numId w:val="1"/>
        </w:numPr>
        <w:spacing w:line="276" w:lineRule="auto"/>
      </w:pPr>
      <w:r>
        <w:t xml:space="preserve">Focus on </w:t>
      </w:r>
      <w:r w:rsidR="006E616F">
        <w:t xml:space="preserve">CONCLUSION SENTENCE </w:t>
      </w:r>
    </w:p>
    <w:p w14:paraId="074243B0" w14:textId="77777777" w:rsidR="006E616F" w:rsidRDefault="006E616F" w:rsidP="006E616F">
      <w:pPr>
        <w:pStyle w:val="ListParagraph"/>
        <w:numPr>
          <w:ilvl w:val="1"/>
          <w:numId w:val="1"/>
        </w:numPr>
        <w:spacing w:line="276" w:lineRule="auto"/>
      </w:pPr>
      <w:r>
        <w:t>Restates the ideas of the thesis in the same order as the essay</w:t>
      </w:r>
    </w:p>
    <w:p w14:paraId="142B6FE3" w14:textId="77777777" w:rsidR="006E616F" w:rsidRDefault="006E616F" w:rsidP="006E616F">
      <w:pPr>
        <w:pStyle w:val="ListParagraph"/>
        <w:numPr>
          <w:ilvl w:val="1"/>
          <w:numId w:val="1"/>
        </w:numPr>
        <w:spacing w:line="276" w:lineRule="auto"/>
      </w:pPr>
      <w:r>
        <w:t xml:space="preserve">Avoids phrases like “that is why the community needs Sameness...” </w:t>
      </w:r>
    </w:p>
    <w:p w14:paraId="61700CBD" w14:textId="77777777" w:rsidR="006E616F" w:rsidRDefault="006E616F" w:rsidP="006E616F">
      <w:pPr>
        <w:spacing w:line="276" w:lineRule="auto"/>
      </w:pPr>
    </w:p>
    <w:p w14:paraId="22A58E1F" w14:textId="77777777" w:rsidR="006E616F" w:rsidRPr="006E616F" w:rsidRDefault="006E616F" w:rsidP="006E616F">
      <w:pPr>
        <w:pStyle w:val="ListParagraph"/>
        <w:numPr>
          <w:ilvl w:val="0"/>
          <w:numId w:val="1"/>
        </w:numPr>
        <w:spacing w:line="276" w:lineRule="auto"/>
      </w:pPr>
      <w:r>
        <w:t>Reread the essay again, focusing on spelling, punctuation, and grammar. Make sure that there are no first person (I, my, me, we, our, us) or second person (you, your) pronouns! Also circle any word that can be made stronger and more specific (i.e. good, bad, sad, happy, etc.)</w:t>
      </w:r>
    </w:p>
    <w:sectPr w:rsidR="006E616F" w:rsidRPr="006E616F" w:rsidSect="006E616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378A"/>
    <w:multiLevelType w:val="hybridMultilevel"/>
    <w:tmpl w:val="123E2A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6F"/>
    <w:rsid w:val="006E616F"/>
    <w:rsid w:val="00A14A30"/>
    <w:rsid w:val="00BD0914"/>
    <w:rsid w:val="00E86BF5"/>
    <w:rsid w:val="00F1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43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1721</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Harkins</dc:creator>
  <cp:keywords/>
  <dc:description/>
  <cp:lastModifiedBy>Lisa Harkins</cp:lastModifiedBy>
  <cp:revision>2</cp:revision>
  <dcterms:created xsi:type="dcterms:W3CDTF">2020-05-08T10:23:00Z</dcterms:created>
  <dcterms:modified xsi:type="dcterms:W3CDTF">2020-05-08T10:40:00Z</dcterms:modified>
</cp:coreProperties>
</file>